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B3" w:rsidRDefault="00297CB3" w:rsidP="00D8102E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  <w:bookmarkStart w:id="0" w:name="_GoBack"/>
      <w:bookmarkEnd w:id="0"/>
    </w:p>
    <w:p w:rsidR="00297CB3" w:rsidRPr="003E0858" w:rsidRDefault="00297CB3" w:rsidP="00D8102E">
      <w:pPr>
        <w:spacing w:after="0" w:line="240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E0858">
        <w:rPr>
          <w:rFonts w:ascii="Times New Roman" w:hAnsi="Times New Roman"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555.75pt">
            <v:imagedata r:id="rId7" o:title=""/>
          </v:shape>
        </w:pict>
      </w:r>
    </w:p>
    <w:p w:rsidR="00297CB3" w:rsidRPr="00D8102E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Pr="00D8102E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Pr="00D8102E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Pr="00D8102E" w:rsidRDefault="00297CB3" w:rsidP="00D8102E">
      <w:pPr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</w:p>
    <w:p w:rsidR="00297CB3" w:rsidRPr="004D0C16" w:rsidRDefault="00297CB3" w:rsidP="00D8102E">
      <w:pPr>
        <w:spacing w:after="0" w:line="240" w:lineRule="auto"/>
        <w:ind w:left="709"/>
        <w:rPr>
          <w:rStyle w:val="Zag11"/>
          <w:rFonts w:ascii="Times New Roman" w:eastAsia="@Arial Unicode MS" w:hAnsi="Times New Roman"/>
          <w:sz w:val="28"/>
          <w:szCs w:val="28"/>
          <w:u w:val="single"/>
          <w:lang w:eastAsia="ru-RU"/>
        </w:rPr>
      </w:pPr>
    </w:p>
    <w:p w:rsidR="00297CB3" w:rsidRPr="004D0C16" w:rsidRDefault="00297CB3" w:rsidP="00402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Рабочая программа по истории для 6 класса разработана на основе:</w:t>
      </w:r>
    </w:p>
    <w:p w:rsidR="00297CB3" w:rsidRPr="00F36405" w:rsidRDefault="00297CB3" w:rsidP="004D0C16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405">
        <w:rPr>
          <w:rFonts w:ascii="Times New Roman" w:hAnsi="Times New Roman"/>
          <w:sz w:val="28"/>
          <w:szCs w:val="28"/>
        </w:rPr>
        <w:t xml:space="preserve">Примерной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F36405">
        <w:rPr>
          <w:rFonts w:ascii="Times New Roman" w:hAnsi="Times New Roman"/>
          <w:sz w:val="28"/>
          <w:szCs w:val="28"/>
        </w:rPr>
        <w:t>программы по</w:t>
      </w:r>
      <w:r>
        <w:rPr>
          <w:rFonts w:ascii="Times New Roman" w:hAnsi="Times New Roman"/>
          <w:sz w:val="28"/>
          <w:szCs w:val="28"/>
        </w:rPr>
        <w:t xml:space="preserve"> истории</w:t>
      </w:r>
      <w:r w:rsidRPr="00F36405">
        <w:rPr>
          <w:rFonts w:ascii="Times New Roman" w:hAnsi="Times New Roman"/>
          <w:sz w:val="28"/>
          <w:szCs w:val="28"/>
        </w:rPr>
        <w:t>, включенной в содержательный раздел примерной основной образовательной программы общего образования;</w:t>
      </w:r>
    </w:p>
    <w:p w:rsidR="00297CB3" w:rsidRDefault="00297CB3" w:rsidP="00A23B17">
      <w:pPr>
        <w:numPr>
          <w:ilvl w:val="0"/>
          <w:numId w:val="4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40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/ Министерство образования и науки Российской Федерации.- М.: Просвещение, 2011. - (Стандарты второго поколения);</w:t>
      </w:r>
    </w:p>
    <w:p w:rsidR="00297CB3" w:rsidRPr="004D0C16" w:rsidRDefault="00297CB3" w:rsidP="004D0C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D0C16">
        <w:rPr>
          <w:rFonts w:ascii="Times New Roman" w:hAnsi="Times New Roman"/>
          <w:sz w:val="28"/>
          <w:szCs w:val="28"/>
        </w:rPr>
        <w:t xml:space="preserve">Основной образовательной программы ООО МБОУ СОШ № 2 ст.Крыловской. </w:t>
      </w:r>
    </w:p>
    <w:p w:rsidR="00297CB3" w:rsidRPr="00F36405" w:rsidRDefault="00297CB3" w:rsidP="004D0C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7CB3" w:rsidRPr="00402729" w:rsidRDefault="00297CB3" w:rsidP="004027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B3" w:rsidRPr="00A23B17" w:rsidRDefault="00297CB3" w:rsidP="00A23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CB3" w:rsidRPr="00A23B17" w:rsidRDefault="00297CB3" w:rsidP="0040272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A23B17">
        <w:rPr>
          <w:rFonts w:ascii="Times New Roman" w:hAnsi="Times New Roman"/>
          <w:b/>
          <w:color w:val="0000FF"/>
          <w:sz w:val="24"/>
          <w:szCs w:val="24"/>
          <w:u w:val="single"/>
        </w:rPr>
        <w:t>Личностные, метапредметные и предметные результаты освоения конкретного учебного предмета, курса</w:t>
      </w:r>
    </w:p>
    <w:p w:rsidR="00297CB3" w:rsidRPr="00A23B17" w:rsidRDefault="00297CB3" w:rsidP="00402729">
      <w:pPr>
        <w:pStyle w:val="ListParagraph"/>
        <w:shd w:val="clear" w:color="auto" w:fill="FFFFFF"/>
        <w:spacing w:after="0" w:line="240" w:lineRule="auto"/>
        <w:ind w:left="502"/>
        <w:rPr>
          <w:rFonts w:ascii="Times New Roman" w:hAnsi="Times New Roman"/>
          <w:b/>
          <w:color w:val="0000FF"/>
          <w:sz w:val="24"/>
          <w:szCs w:val="24"/>
        </w:rPr>
      </w:pP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 xml:space="preserve">Программа обеспечивает формирование личностных, метапредметных, предметных результатов. 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A23B17">
        <w:rPr>
          <w:rFonts w:ascii="Times New Roman" w:hAnsi="Times New Roman"/>
          <w:b/>
          <w:color w:val="0000FF"/>
          <w:sz w:val="24"/>
          <w:szCs w:val="24"/>
          <w:u w:val="single"/>
        </w:rPr>
        <w:t>Личностными результатами изучения курса истории в 6 классе являются: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познавательный интерес к прошлому своей Родины;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проявление эмпатии как понимания чувств других людей и сопереживания им;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b/>
          <w:color w:val="0000FF"/>
          <w:sz w:val="24"/>
          <w:szCs w:val="24"/>
        </w:rPr>
        <w:t>Метапредметные результаты изучения истории включают следующие умения и навыки</w:t>
      </w:r>
      <w:r w:rsidRPr="00A23B17">
        <w:rPr>
          <w:rFonts w:ascii="Times New Roman" w:hAnsi="Times New Roman"/>
          <w:color w:val="0000FF"/>
          <w:sz w:val="24"/>
          <w:szCs w:val="24"/>
        </w:rPr>
        <w:t xml:space="preserve">: 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контролируемомИнтернете под руководством педагога;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привлекать ранее изученный материал при решении познавательных задач;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организовывать учебное сотрудничество и совместнуюдеятельность с учителем и сверстниками, работать индивидуально и в группе;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A23B17">
        <w:rPr>
          <w:rFonts w:ascii="Times New Roman" w:hAnsi="Times New Roman"/>
          <w:b/>
          <w:color w:val="0000FF"/>
          <w:sz w:val="24"/>
          <w:szCs w:val="24"/>
          <w:u w:val="single"/>
        </w:rPr>
        <w:t>Предметные результаты изучения истории включают: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составление и анализ генеалогических схем и таблиц;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определение и использование исторических понятий и терминов;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 xml:space="preserve">• оценивание поступков, человеческих качеств на основе осмысления деятельности Александра Невского, Дмитрия Донского, Ивана III, Ивана </w:t>
      </w:r>
      <w:r w:rsidRPr="00A23B17">
        <w:rPr>
          <w:rFonts w:ascii="Times New Roman" w:hAnsi="Times New Roman"/>
          <w:color w:val="0000FF"/>
          <w:sz w:val="24"/>
          <w:szCs w:val="24"/>
          <w:lang w:val="en-US"/>
        </w:rPr>
        <w:t>IV</w:t>
      </w:r>
      <w:r w:rsidRPr="00A23B17">
        <w:rPr>
          <w:rFonts w:ascii="Times New Roman" w:hAnsi="Times New Roman"/>
          <w:color w:val="0000FF"/>
          <w:sz w:val="24"/>
          <w:szCs w:val="24"/>
        </w:rPr>
        <w:t>и др. исходя из гуманистических ценностных ориентаций, установок;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297CB3" w:rsidRPr="00A23B17" w:rsidRDefault="00297CB3" w:rsidP="0040272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23B17">
        <w:rPr>
          <w:rFonts w:ascii="Times New Roman" w:hAnsi="Times New Roman"/>
          <w:color w:val="0000FF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297CB3" w:rsidRPr="008E4AF5" w:rsidRDefault="00297CB3" w:rsidP="00C6102B">
      <w:pPr>
        <w:rPr>
          <w:rFonts w:ascii="Times New Roman" w:hAnsi="Times New Roman"/>
          <w:color w:val="7030A0"/>
          <w:sz w:val="28"/>
          <w:szCs w:val="28"/>
          <w:u w:val="single"/>
        </w:rPr>
      </w:pPr>
    </w:p>
    <w:p w:rsidR="00297CB3" w:rsidRPr="00A23B17" w:rsidRDefault="00297CB3" w:rsidP="004D0C16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A23B17">
        <w:rPr>
          <w:rFonts w:ascii="Times New Roman" w:hAnsi="Times New Roman"/>
          <w:b/>
          <w:sz w:val="28"/>
          <w:szCs w:val="28"/>
        </w:rPr>
        <w:t>1.</w:t>
      </w:r>
      <w:r w:rsidRPr="00A23B17">
        <w:rPr>
          <w:rFonts w:ascii="Times New Roman" w:hAnsi="Times New Roman"/>
          <w:b/>
          <w:sz w:val="28"/>
          <w:szCs w:val="28"/>
          <w:u w:val="single"/>
        </w:rPr>
        <w:t>Содержаниеучебного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предмета, курса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23B17">
        <w:rPr>
          <w:rFonts w:ascii="Times New Roman" w:hAnsi="Times New Roman"/>
          <w:b/>
          <w:sz w:val="28"/>
          <w:szCs w:val="28"/>
        </w:rPr>
        <w:t xml:space="preserve"> (68 ч.)</w:t>
      </w:r>
    </w:p>
    <w:p w:rsidR="00297CB3" w:rsidRPr="00D158DE" w:rsidRDefault="00297CB3" w:rsidP="002E009A">
      <w:pPr>
        <w:pStyle w:val="ListParagraph"/>
        <w:spacing w:after="0"/>
        <w:ind w:left="502"/>
        <w:rPr>
          <w:rFonts w:ascii="Times New Roman" w:hAnsi="Times New Roman"/>
          <w:b/>
          <w:sz w:val="24"/>
          <w:szCs w:val="24"/>
        </w:rPr>
      </w:pP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D0C16">
        <w:rPr>
          <w:rFonts w:ascii="Times New Roman" w:hAnsi="Times New Roman"/>
          <w:b/>
          <w:bCs/>
          <w:color w:val="FF0000"/>
          <w:sz w:val="28"/>
          <w:szCs w:val="28"/>
        </w:rPr>
        <w:t>Всеобщая история  (28 ч)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История средних веков (1 ч)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Раннее Средневековье (8 ч)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4D0C16">
        <w:rPr>
          <w:rFonts w:ascii="Times New Roman" w:hAnsi="Times New Roman"/>
          <w:i/>
          <w:iCs/>
          <w:sz w:val="28"/>
          <w:szCs w:val="28"/>
        </w:rPr>
        <w:t>Законы франков; «Салическая правда».</w:t>
      </w:r>
      <w:r w:rsidRPr="004D0C16"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297CB3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Зрелое Средневековье (13 ч)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4D0C16">
        <w:rPr>
          <w:rFonts w:ascii="Times New Roman" w:hAnsi="Times New Roman"/>
          <w:i/>
          <w:iCs/>
          <w:sz w:val="28"/>
          <w:szCs w:val="28"/>
        </w:rPr>
        <w:t>Ереси: причины возникновения и распространения. Преследование еретиков.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4D0C16">
        <w:rPr>
          <w:rFonts w:ascii="Times New Roman" w:hAnsi="Times New Roman"/>
          <w:i/>
          <w:iCs/>
          <w:sz w:val="28"/>
          <w:szCs w:val="28"/>
        </w:rPr>
        <w:t>(Жакерия, восстание УотаТайлера).</w:t>
      </w:r>
      <w:r w:rsidRPr="004D0C16"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297CB3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Страны Востока в Средние века (4 ч)</w:t>
      </w:r>
    </w:p>
    <w:p w:rsidR="00297CB3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4D0C16">
        <w:rPr>
          <w:rFonts w:ascii="Times New Roman" w:hAnsi="Times New Roman"/>
          <w:i/>
          <w:iCs/>
          <w:sz w:val="28"/>
          <w:szCs w:val="28"/>
        </w:rPr>
        <w:t>положение покоренных народов</w:t>
      </w:r>
      <w:r w:rsidRPr="004D0C16">
        <w:rPr>
          <w:rFonts w:ascii="Times New Roman" w:hAnsi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4D0C16">
        <w:rPr>
          <w:rFonts w:ascii="Times New Roman" w:hAnsi="Times New Roman"/>
          <w:i/>
          <w:iCs/>
          <w:sz w:val="28"/>
          <w:szCs w:val="28"/>
        </w:rPr>
        <w:t xml:space="preserve">Делийский султанат. </w:t>
      </w:r>
      <w:r w:rsidRPr="004D0C16">
        <w:rPr>
          <w:rFonts w:ascii="Times New Roman" w:hAnsi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Государства доколумбовой Америки (1 ч)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297CB3" w:rsidRPr="004D0C16" w:rsidRDefault="00297CB3" w:rsidP="0079416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Историческое и культурное наследие Средневековья  ( 1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7CB3" w:rsidRPr="004D0C16" w:rsidRDefault="00297CB3" w:rsidP="004D0C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D0C16">
        <w:rPr>
          <w:rFonts w:ascii="Times New Roman" w:hAnsi="Times New Roman"/>
          <w:b/>
          <w:bCs/>
          <w:color w:val="FF0000"/>
          <w:sz w:val="28"/>
          <w:szCs w:val="28"/>
        </w:rPr>
        <w:t>История России (40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Введение (1 ч)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4D0C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Народы и государства на территории нашей страны в древности ( 2 ч 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4D0C16">
        <w:rPr>
          <w:rFonts w:ascii="Times New Roman" w:hAnsi="Times New Roman"/>
          <w:i/>
          <w:iCs/>
          <w:sz w:val="28"/>
          <w:szCs w:val="28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 w:rsidRPr="004D0C16">
        <w:rPr>
          <w:rFonts w:ascii="Times New Roman" w:hAnsi="Times New Roman"/>
          <w:i/>
          <w:iCs/>
          <w:sz w:val="28"/>
          <w:szCs w:val="28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Восточная Европа в середине I тыс. н.э. ( 3 ч )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 w:rsidRPr="004D0C16">
        <w:rPr>
          <w:rFonts w:ascii="Times New Roman" w:hAnsi="Times New Roman"/>
          <w:i/>
          <w:iCs/>
          <w:sz w:val="28"/>
          <w:szCs w:val="28"/>
        </w:rPr>
        <w:t>Миграция готов. Нашествие гуннов.</w:t>
      </w:r>
      <w:r w:rsidRPr="004D0C16"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4D0C16">
        <w:rPr>
          <w:rFonts w:ascii="Times New Roman" w:hAnsi="Times New Roman"/>
          <w:i/>
          <w:iCs/>
          <w:sz w:val="28"/>
          <w:szCs w:val="28"/>
        </w:rPr>
        <w:t>Славянские общности Восточной Европы.</w:t>
      </w:r>
      <w:r w:rsidRPr="004D0C16">
        <w:rPr>
          <w:rFonts w:ascii="Times New Roman" w:hAnsi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4D0C16">
        <w:rPr>
          <w:rFonts w:ascii="Times New Roman" w:hAnsi="Times New Roman"/>
          <w:i/>
          <w:iCs/>
          <w:sz w:val="28"/>
          <w:szCs w:val="28"/>
        </w:rPr>
        <w:t xml:space="preserve">. Тюркский каганат. Хазарский каганат. Волжская Булгария. 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Образование государства Русь ( 4 ч 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i/>
          <w:iCs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i/>
          <w:iCs/>
          <w:sz w:val="28"/>
          <w:szCs w:val="28"/>
        </w:rPr>
        <w:t>Государства Центральной и Западной Европы. Первые известия о Руси.</w:t>
      </w:r>
      <w:r w:rsidRPr="004D0C16"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Русь в конце X – начале XII в. ( 4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4D0C16">
        <w:rPr>
          <w:rFonts w:ascii="Times New Roman" w:hAnsi="Times New Roman"/>
          <w:i/>
          <w:iCs/>
          <w:sz w:val="28"/>
          <w:szCs w:val="28"/>
        </w:rPr>
        <w:t>церковные уставы.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4D0C16">
        <w:rPr>
          <w:rFonts w:ascii="Times New Roman" w:hAnsi="Times New Roman"/>
          <w:i/>
          <w:iCs/>
          <w:sz w:val="28"/>
          <w:szCs w:val="28"/>
        </w:rPr>
        <w:t>(Дешт-и-Кипчак</w:t>
      </w:r>
      <w:r w:rsidRPr="004D0C16">
        <w:rPr>
          <w:rFonts w:ascii="Times New Roman" w:hAnsi="Times New Roman"/>
          <w:sz w:val="28"/>
          <w:szCs w:val="28"/>
        </w:rPr>
        <w:t xml:space="preserve">), </w:t>
      </w:r>
      <w:r w:rsidRPr="004D0C16">
        <w:rPr>
          <w:rFonts w:ascii="Times New Roman" w:hAnsi="Times New Roman"/>
          <w:i/>
          <w:iCs/>
          <w:sz w:val="28"/>
          <w:szCs w:val="28"/>
        </w:rPr>
        <w:t>странами Центральной, Западной и Северной Европы.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Культурное пространство (2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4D0C16">
        <w:rPr>
          <w:rFonts w:ascii="Times New Roman" w:hAnsi="Times New Roman"/>
          <w:i/>
          <w:iCs/>
          <w:sz w:val="28"/>
          <w:szCs w:val="28"/>
        </w:rPr>
        <w:t>«Новгородская псалтирь». «Остромирово Евангелие».</w:t>
      </w:r>
      <w:r w:rsidRPr="004D0C16"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 w:rsidRPr="004D0C16">
        <w:rPr>
          <w:rFonts w:ascii="Times New Roman" w:hAnsi="Times New Roman"/>
          <w:i/>
          <w:iCs/>
          <w:sz w:val="28"/>
          <w:szCs w:val="28"/>
        </w:rPr>
        <w:t>«Слово о Законе и Благодати».</w:t>
      </w:r>
      <w:r w:rsidRPr="004D0C16"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Русь в середине XII – начале XIII в (5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4D0C16">
        <w:rPr>
          <w:rFonts w:ascii="Times New Roman" w:hAnsi="Times New Roman"/>
          <w:i/>
          <w:iCs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Русские земли в середине XIII - XIV в</w:t>
      </w:r>
      <w:r w:rsidRPr="004D0C16">
        <w:rPr>
          <w:rFonts w:ascii="Times New Roman" w:hAnsi="Times New Roman"/>
          <w:b/>
          <w:sz w:val="28"/>
          <w:szCs w:val="28"/>
        </w:rPr>
        <w:t xml:space="preserve"> (5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4D0C16">
        <w:rPr>
          <w:rFonts w:ascii="Times New Roman" w:hAnsi="Times New Roman"/>
          <w:i/>
          <w:iCs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Народы и государства степной зоны Восточной Европы и Сибири в XIII-XV вв.  (2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4D0C16">
        <w:rPr>
          <w:rFonts w:ascii="Times New Roman" w:hAnsi="Times New Roman"/>
          <w:i/>
          <w:iCs/>
          <w:sz w:val="28"/>
          <w:szCs w:val="28"/>
        </w:rPr>
        <w:t>Касимовское ханство.</w:t>
      </w:r>
      <w:r w:rsidRPr="004D0C16">
        <w:rPr>
          <w:rFonts w:ascii="Times New Roman" w:hAnsi="Times New Roman"/>
          <w:sz w:val="28"/>
          <w:szCs w:val="28"/>
        </w:rPr>
        <w:t xml:space="preserve"> Дикое поле. Народы Северного Кавказа. </w:t>
      </w:r>
      <w:r w:rsidRPr="004D0C16">
        <w:rPr>
          <w:rFonts w:ascii="Times New Roman" w:hAnsi="Times New Roman"/>
          <w:i/>
          <w:iCs/>
          <w:sz w:val="28"/>
          <w:szCs w:val="28"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Культурное пространство (2 ч)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i/>
          <w:iCs/>
          <w:sz w:val="28"/>
          <w:szCs w:val="28"/>
        </w:rPr>
        <w:t>Изменения в представлениях о картине мира в Евразии в связи с завершением монгольских завоеваний.</w:t>
      </w:r>
      <w:r w:rsidRPr="004D0C16"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Формирование единого Русского государства в XV веке  (6 ч)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4D0C16">
        <w:rPr>
          <w:rFonts w:ascii="Times New Roman" w:hAnsi="Times New Roman"/>
          <w:i/>
          <w:iCs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4D0C16"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4D0C16">
        <w:rPr>
          <w:rFonts w:ascii="Times New Roman" w:hAnsi="Times New Roman"/>
          <w:i/>
          <w:iCs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4D0C16"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Культурное пространство (3 ч)</w:t>
      </w:r>
    </w:p>
    <w:p w:rsidR="00297CB3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4D0C16">
        <w:rPr>
          <w:rFonts w:ascii="Times New Roman" w:hAnsi="Times New Roman"/>
          <w:i/>
          <w:iCs/>
          <w:sz w:val="28"/>
          <w:szCs w:val="28"/>
        </w:rPr>
        <w:t>Внутрицерковная борьба (иосифляне и нестяжатели, ереси).</w:t>
      </w:r>
      <w:r w:rsidRPr="004D0C16"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4D0C16">
        <w:rPr>
          <w:rFonts w:ascii="Times New Roman" w:hAnsi="Times New Roman"/>
          <w:i/>
          <w:iCs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Региональный компонент (1 ч)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297CB3" w:rsidRPr="004D0C16" w:rsidRDefault="00297CB3" w:rsidP="0079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B3" w:rsidRPr="004D0C16" w:rsidRDefault="00297CB3" w:rsidP="006B361B">
      <w:pPr>
        <w:spacing w:after="0" w:line="24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0C16">
        <w:rPr>
          <w:rFonts w:ascii="Times New Roman" w:hAnsi="Times New Roman"/>
          <w:b/>
          <w:bCs/>
          <w:sz w:val="28"/>
          <w:szCs w:val="28"/>
        </w:rPr>
        <w:t>Синхронизация курсов всеобщей истории и истории России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4536"/>
        <w:gridCol w:w="3685"/>
      </w:tblGrid>
      <w:tr w:rsidR="00297CB3" w:rsidRPr="004D0C16" w:rsidTr="006B361B">
        <w:tc>
          <w:tcPr>
            <w:tcW w:w="1277" w:type="dxa"/>
          </w:tcPr>
          <w:p w:rsidR="00297CB3" w:rsidRPr="004D0C16" w:rsidRDefault="00297CB3" w:rsidP="007E024A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7CB3" w:rsidRPr="004D0C16" w:rsidRDefault="00297CB3" w:rsidP="007E024A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B3" w:rsidRPr="004D0C16" w:rsidRDefault="00297CB3" w:rsidP="007E024A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3685" w:type="dxa"/>
          </w:tcPr>
          <w:p w:rsidR="00297CB3" w:rsidRPr="004D0C16" w:rsidRDefault="00297CB3" w:rsidP="007E024A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B3" w:rsidRPr="004D0C16" w:rsidRDefault="00297CB3" w:rsidP="007E024A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 России</w:t>
            </w:r>
          </w:p>
        </w:tc>
      </w:tr>
      <w:tr w:rsidR="00297CB3" w:rsidRPr="004D0C16" w:rsidTr="006B361B">
        <w:tc>
          <w:tcPr>
            <w:tcW w:w="1277" w:type="dxa"/>
          </w:tcPr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536" w:type="dxa"/>
          </w:tcPr>
          <w:p w:rsidR="00297CB3" w:rsidRPr="004D0C16" w:rsidRDefault="00297CB3" w:rsidP="007E024A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ИСТОРИЯ СРЕДНИХ ВЕКОВ. 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XV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вв. </w:t>
            </w:r>
          </w:p>
          <w:p w:rsidR="00297CB3" w:rsidRPr="004D0C16" w:rsidRDefault="00297CB3" w:rsidP="007E0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Раннее Средневековье</w:t>
            </w:r>
          </w:p>
          <w:p w:rsidR="00297CB3" w:rsidRPr="004D0C16" w:rsidRDefault="00297CB3" w:rsidP="007E0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Зрелое Средневековье</w:t>
            </w:r>
          </w:p>
          <w:p w:rsidR="00297CB3" w:rsidRPr="004D0C16" w:rsidRDefault="00297CB3" w:rsidP="00D15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Страны Востока в Средние века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Государства доколумбовой Америки.</w:t>
            </w:r>
          </w:p>
          <w:p w:rsidR="00297CB3" w:rsidRPr="004D0C16" w:rsidRDefault="00297CB3" w:rsidP="007E024A">
            <w:pPr>
              <w:spacing w:after="0" w:line="240" w:lineRule="auto"/>
              <w:ind w:left="5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>ОТ ДРЕВНЕЙ РУСИ К РОССИЙСКОМУ ГОСУДАРСТВУ.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XV</w:t>
            </w:r>
            <w:r w:rsidRPr="004D0C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вв.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Восточная Европа в середине I тыс. н.э.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Образование государства Русь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Русь в конце X – начале XII в.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Культурное пространство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 xml:space="preserve">Русь в середине XII – начале XIII в. 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Русские земли в середине XIII - XIV в.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 xml:space="preserve">Народы и государства степной зоны Восточной Европы и Сибири в XIII-XV вв. 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 xml:space="preserve">Культурное пространство 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Культурное пространство</w:t>
            </w:r>
          </w:p>
          <w:p w:rsidR="00297CB3" w:rsidRPr="004D0C16" w:rsidRDefault="00297CB3" w:rsidP="007E024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D0C16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297CB3" w:rsidRPr="004D0C16" w:rsidRDefault="00297CB3" w:rsidP="0044220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  <w:sectPr w:rsidR="00297CB3" w:rsidRPr="004D0C16" w:rsidSect="000A1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CB3" w:rsidRPr="004D0C16" w:rsidRDefault="00297CB3" w:rsidP="0044220C">
      <w:pPr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4D0C16">
        <w:rPr>
          <w:rFonts w:ascii="Times New Roman" w:hAnsi="Times New Roman"/>
          <w:b/>
          <w:iCs/>
          <w:sz w:val="28"/>
          <w:szCs w:val="28"/>
        </w:rPr>
        <w:t>2. Тематическое  планирование   с определением основных видов учебной деятельности(68 ч.)</w:t>
      </w:r>
    </w:p>
    <w:p w:rsidR="00297CB3" w:rsidRPr="00671C02" w:rsidRDefault="00297CB3" w:rsidP="0044220C">
      <w:pPr>
        <w:ind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37"/>
        <w:gridCol w:w="2268"/>
        <w:gridCol w:w="567"/>
        <w:gridCol w:w="6520"/>
      </w:tblGrid>
      <w:tr w:rsidR="00297CB3" w:rsidRPr="006B361B" w:rsidTr="006B361B">
        <w:trPr>
          <w:trHeight w:val="7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7CB3" w:rsidRPr="007A10A6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7CB3" w:rsidRPr="007A10A6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B3" w:rsidRPr="006B361B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6B361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к</w:t>
            </w:r>
          </w:p>
          <w:p w:rsidR="00297CB3" w:rsidRPr="006B361B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6B361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л</w:t>
            </w:r>
          </w:p>
          <w:p w:rsidR="00297CB3" w:rsidRPr="006B361B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6B361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а</w:t>
            </w:r>
          </w:p>
          <w:p w:rsidR="00297CB3" w:rsidRPr="006B361B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6B361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</w:t>
            </w:r>
          </w:p>
          <w:p w:rsidR="00297CB3" w:rsidRPr="006B361B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6B361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7CB3" w:rsidRPr="007A10A6" w:rsidRDefault="00297CB3" w:rsidP="0076430E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297CB3" w:rsidRPr="006B361B" w:rsidTr="006B361B">
        <w:trPr>
          <w:trHeight w:val="13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Раздел II. История Средних веков (28ч)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ленте времени.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средневековой эпохе.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 xml:space="preserve">Начало Средневековья. Великое переселение народов. 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варварских королевств. </w:t>
            </w: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 xml:space="preserve">Народы Европы в раннее Средневековье. 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Франки: расселение, занятия, общественное устройство</w:t>
            </w: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 xml:space="preserve">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 Ирландия в раннее Средневековье. </w:t>
            </w: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3.Норманны: общественный строй, завоевания</w:t>
            </w: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. Ранние славянские государства. Складывание феодальных отношении в странах Европы.</w:t>
            </w: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4.Христианизация Европы. Светские правители и папы</w:t>
            </w: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 xml:space="preserve">. Культура раннего Средневековья. </w:t>
            </w: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5.Византийская империя в I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—Х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</w:t>
            </w: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</w:t>
            </w: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CB3" w:rsidRDefault="00297CB3" w:rsidP="008A04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6.Культура Византии. </w:t>
            </w:r>
          </w:p>
          <w:p w:rsidR="00297CB3" w:rsidRPr="0007214D" w:rsidRDefault="00297CB3" w:rsidP="008A04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7.Арабы в 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I—ХI вв.: расселение, занятия.</w:t>
            </w: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CB3" w:rsidRPr="0007214D" w:rsidRDefault="00297CB3" w:rsidP="008A0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8.Возникновение н распространение ислама.</w:t>
            </w: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 xml:space="preserve"> Завоевания арабов. Арабский халифат, его расцвет и распад. Арабская культура.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Раннее Средневековье (8ч)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перемещения германцев, гуннов и других племен, территории варварских королевств.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территории европейских государств раннего Средневековья.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значение понятий соседская община, вождь, дружина, король, римский папа, епископ, монах.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Составлять 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Разъяснять причины и значение распространения христианства в Европе в раннее Средневековье.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культуры раннего Средневековья и высказывать свое суждение о них.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территорию Византийской империи, называть соседствовавшие с ней народы и государства.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значение понятий василевс, кодекс, фреска, мозаика.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Объяснять, кто и как управлял Византийской империей.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внешнюю политику Византии, её отношение с соседями.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Составить исторический портрет (характеристику) императора Юстиниана.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 культуре Византии, представлять описание её выдающихся памятников.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населенные и завоеванные арабами в период раннего Средневековья.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арабских племен.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положение и особенности жизни различных народов, входивших в арабский халифат.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значение понятий ислам, Коран, мусульманин, халифат.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причины и следствия арабских завоеваний.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достижения арабской культуры и её вклад в развитие мировой культуры.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FA10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1.Средневековое европейское общество.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Аграрное производство.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Феодальное землевладение.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Феодальная иерархии. </w:t>
            </w:r>
          </w:p>
          <w:p w:rsidR="00297CB3" w:rsidRPr="0007214D" w:rsidRDefault="00297CB3" w:rsidP="00FA10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2.Знать и рыцарство: социальный статус, образ жизни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CB3" w:rsidRPr="0007214D" w:rsidRDefault="00297CB3" w:rsidP="00FA10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3.Крестьянство: феодальная зависимость, повинности, условия жизни.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Крестьянская община.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4.Города — центры ремесла, торговли, культуры.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5.Церковь и духовенство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. Разделение христианства на католицизм и православие, Отношения светской власти и церкви.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6.Крестовые походы: цели, участники, результаты.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Духовно—рыцарские ордены. Ереси: причины возникновения и распространения. Преследование еретиков.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Государства Европы в ХII—Х</w:t>
            </w:r>
            <w:r w:rsidRPr="000721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 xml:space="preserve">Усиление королевской власти в странах Западной Европы.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Сословно—представительная монархия.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8.Образование централизованных государств в Англии и   Франции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 Столетняя война: Ж. д’Арк. Германские государства в ХII—Х</w:t>
            </w:r>
            <w:r w:rsidRPr="000721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вв. Реконкиста и образование централизованных государств на Пиренейском полуострове. Итальянские республики в ХII —Х</w:t>
            </w:r>
            <w:r w:rsidRPr="000721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9.Экономическое и социальное развитие европейских стран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 Обострение социальных противоречий в ХI</w:t>
            </w:r>
            <w:r w:rsidRPr="000721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в. (Жаккерия , восстание УотаТайлера, Гуситское движение в Чехии.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.Византийская империя и славянские государства в ХII— Х</w:t>
            </w:r>
            <w:r w:rsidRPr="000721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Экспансия турок—османов и падение Византии.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11.Культура средневековой Европы.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Представления средневекового человека о мире, Место религии в жизни человека и общества. Образование: школы  и  университеты. Сословный характер культуры. Средневековый эпос. Рыцарская литература. Городской и крестьянский фольклор.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12.Романский и готический стиль и в художественной  культуре.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Развитие знаний о природе и человеке. 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13.Гуманизм. Раннее Возрождение: художники и их творения.</w:t>
            </w: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B3" w:rsidRPr="0007214D" w:rsidRDefault="00297CB3" w:rsidP="00FA109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Зрелое Средневековье (13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деятельность церкви в средневековой Европе.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сущности и последствиях Крестовых походов.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значение понятий парламент, хартия, Реконкиста, гусит.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Систематизировать материал об образовании централизованных государств в средневековой Европе.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какие силы и почему выступали за сильную централизованную власть, а какие -против.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Представлять характеристики известных исторических личностей (Жанны д’Арк, Яна Гуса и др.) объяснять, почему их имена сохранились в памяти поколений.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причины и итоги социальных выступлений в средневековой Европе.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причины ослабления и падения Византийской империи.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наступления турок османов на Балканах.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представления средневековых европейцев о мире, объяснять, какое место в их жизни занимала религия.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что и как изучали в средневековых школах и университетах.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значение понятий и терминов: школа, университет, схоластика, эпос, романский стиль, готика, гуманизм, Возрождение.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особенности и др.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Высказывать суждения о значении  идеи гуманизма и Возрождения для развития европейского общества.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863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1.Османская империя: завоевания турок—османов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, управление империей, положение покоренных народов. </w:t>
            </w:r>
          </w:p>
          <w:p w:rsidR="00297CB3" w:rsidRPr="0007214D" w:rsidRDefault="00297CB3" w:rsidP="00863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863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2.Монгольская держава: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общественный строй монгольских племен, завоевания Чингисхана и его потомков, управление подчиненными территориями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. Китай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: империи, правители и подданные, борьба против завоевателей. </w:t>
            </w:r>
          </w:p>
          <w:p w:rsidR="00297CB3" w:rsidRPr="0007214D" w:rsidRDefault="00297CB3" w:rsidP="00863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863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3.Япония в Средние века. Индия: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раздробленность индийских княжеств, вторжение мусульман, Делийский султанат. </w:t>
            </w:r>
          </w:p>
          <w:p w:rsidR="00297CB3" w:rsidRPr="0007214D" w:rsidRDefault="00297CB3" w:rsidP="00863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863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4.Культура народов Востока.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Литература. Архитектура. Традиционные искусства и ремесла.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Страны Востока в Средние века (4ч)</w:t>
            </w:r>
          </w:p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завоевания монголов, турок и территории созданных ими государств.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значение понятий хан, орда, сёгун, самурай каста.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общественное устройство государств Востока в Средние века, отношения власти и подданных, систем управления.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различных групп населения стран Востока (используя свидетельства источников)     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Представлять описание, характеристику памятников культуры народов Востока (используя иллюстративный материал)  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1.Государства доколумбовой Америки.</w:t>
            </w:r>
          </w:p>
          <w:p w:rsidR="00297CB3" w:rsidRPr="0007214D" w:rsidRDefault="00297CB3" w:rsidP="007643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Общественный строй. Религиозные верования населения. Культура. 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2E009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Государства Доколумбовой Америки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древние государства Америки.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    Рассказывать о культуре, верованиях народов  Центральной  и Южной Америки.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FA10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1.Историческое и культурное наследие Средневековья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Историческое и культурное наследие Средневековья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297CB3" w:rsidRPr="006B361B" w:rsidTr="006B361B">
        <w:trPr>
          <w:trHeight w:val="18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Default="00297CB3" w:rsidP="00764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B3" w:rsidRDefault="00297CB3" w:rsidP="00764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B3" w:rsidRDefault="00297CB3" w:rsidP="00764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B3" w:rsidRDefault="00297CB3" w:rsidP="00764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B3" w:rsidRPr="0007214D" w:rsidRDefault="00297CB3" w:rsidP="007643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 </w:t>
            </w:r>
          </w:p>
          <w:p w:rsidR="00297CB3" w:rsidRPr="0007214D" w:rsidRDefault="00297CB3" w:rsidP="001D50F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Древней Руси к Российскому государству(40 часов)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1.Роль и место России в мировой истории.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Введение.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для объяснения своеобразия геополитического положения России.  </w:t>
            </w:r>
          </w:p>
        </w:tc>
      </w:tr>
      <w:tr w:rsidR="00297CB3" w:rsidRPr="006B361B" w:rsidTr="006B361B">
        <w:trPr>
          <w:trHeight w:val="1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07214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Заселение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ab/>
              <w:t>территории нашей   страны   человеком.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Каменный   век.</w:t>
            </w:r>
            <w:r w:rsidRPr="0007214D">
              <w:rPr>
                <w:rFonts w:ascii="Times New Roman" w:hAnsi="Times New Roman"/>
                <w:iCs/>
                <w:sz w:val="24"/>
                <w:szCs w:val="24"/>
              </w:rPr>
      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общества евразийских степей в эпоху бронзы и раннем железном веке. Степь и ее роль в распространении культурных взаимовлияний.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2.Народы, проживавшие на этой территории до середины I тысячелетия до н.э.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Античные города-государства Северного Причерноморья.Боспорскоецарство. Скифское царство. Дербент.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A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Описывать условия жизни, занятия, верования земледельческих и кочевых племен, народов древних государств.</w:t>
            </w: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5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1.Великое  переселение  народов.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Миграция  готов.Нашествие  гуннов.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Вопрос о славянской прародине и происхождении славян. Расселение славян,их разделение на три ветви – восточных, западных и южных.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Славянскиеобщности Восточной Европы.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Их соседи–балты и финно-угры.</w:t>
            </w:r>
          </w:p>
          <w:p w:rsidR="00297CB3" w:rsidRDefault="00297CB3" w:rsidP="00E5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E5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E5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 xml:space="preserve">2.Хозяйствовосточных славян, их общественный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строй и политическая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организация.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Возникновение княжеской власти.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0721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 Традиционные верования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 Страны и народы Восточной Европы, Сибири и Дальнего Востока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.Тюркский каганат.Хазарский каганат. Волжская Булгария.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Восточная Европа в середине I тыс. н. э.</w:t>
            </w:r>
          </w:p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1.Исторические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721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условия   складывания   русской государственности:</w:t>
            </w: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природно-климатический фактор и политические процессы в Европе в конце Iтыс. н. э. Формирование новой политической и этнической карты континента.Государства Центральной и Западной Европы. Первые известия о Руси.</w:t>
            </w: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Проблема образования  Древнерусского государства.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2.Начало династии Рюриковичей.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Формирование территории государства Русь. Дань и полюдье.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3.Первые русские князья.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Отношения с Византийской империей, странами Центральной,  Западной и Северной Европы, кочевниками европейских степей. Русь в международной торговле. Путь из варяг в греки. Волжский торговый путь.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4.Принятие христианства и его значение.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Византийское наследие на Руси.</w:t>
            </w: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7643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A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государства Русь</w:t>
            </w:r>
          </w:p>
          <w:p w:rsidR="00297CB3" w:rsidRPr="0007214D" w:rsidRDefault="00297CB3" w:rsidP="0076430E">
            <w:pPr>
              <w:ind w:left="57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76430E">
            <w:pPr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смысл понятий князь, дружина, государство, полюдье.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Приводить примеры взаимоотношений Древней Руси с соседними племенами и государствами.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Актуализировать знания из курсов всеобщей истории о возникновении христианства и основных его постулатах.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внешнюю политику русских князей в конце 10-первой трети 12 вв.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 для игрового занятия «Путешествие в древнерусский город».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современного общества.</w:t>
            </w:r>
          </w:p>
        </w:tc>
      </w:tr>
      <w:tr w:rsidR="00297CB3" w:rsidRPr="006B361B" w:rsidTr="006B361B">
        <w:trPr>
          <w:trHeight w:val="3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51D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Территория и население государства Русь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/Русская земля. Крупнейшие города Руси. Новгород как центр освоения Севера Восточной Европы,колонизация Русской равнины. Территориально-политическая структура Руси:  волости.     Органы     власти:     князь,     посадник,     тысяцкий,     вече.</w:t>
            </w:r>
          </w:p>
          <w:p w:rsidR="00297CB3" w:rsidRPr="0007214D" w:rsidRDefault="00297CB3" w:rsidP="00E51D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E51D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2.Внутриполитическое развитие.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Борьба за власть между сыновьями Владимира Святого. Ярослав Мудрый. Русь при Ярославичах. Владимир Мономах.Русская церковь.</w:t>
            </w:r>
          </w:p>
          <w:p w:rsidR="00297CB3" w:rsidRPr="0007214D" w:rsidRDefault="00297CB3" w:rsidP="00E51D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E5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3.Общественный строй Руси: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дискуссии в исторической науке. Князья,дружина. Духовенство. Городское  население. Купцы. Категории рядового и зависимого населения. Древнерусское право: Русская Правда,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церковныеуставы.</w:t>
            </w:r>
          </w:p>
          <w:p w:rsidR="00297CB3" w:rsidRPr="0007214D" w:rsidRDefault="00297CB3" w:rsidP="00E5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E51D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4.Русь в социально-политическом контексте Евразии.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Внешняя политика и международные связи: отношения с Византией, печенегами, половцами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(Дешт-и-Кипчак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),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странами Центральной, Западной и Северной Европы.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Русь в конце X – начале XII в.(4  ч)</w:t>
            </w:r>
          </w:p>
          <w:p w:rsidR="00297CB3" w:rsidRPr="0007214D" w:rsidRDefault="00297CB3" w:rsidP="001D50F3">
            <w:pPr>
              <w:spacing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Русь в культурном контексте Евразии.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2.Древнерусская культура.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Формирование единого культурного пространства. Кирилло-мефодиевская традиция на Руси. Письменность.Распространение грамотности, берестяные грамоты.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«Новгородскаяпсалтирь». «Остромирово Евангелие».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Появление древнерусской литературы.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«Слово о Законе и Благодати».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Произведения летописного жанра. «Повестьвременных лет». Первые русские жития. Произведения Владимира Мономаха.Иконопись. Искусство книги. Архитектура. Начало храмового строительства:Десятинная церковь, София Киевская, София Новгородская. Материальная культура. Ремесло. Военное дело и оружие.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пространство(2 часа)</w:t>
            </w:r>
          </w:p>
          <w:p w:rsidR="00297CB3" w:rsidRPr="0007214D" w:rsidRDefault="00297CB3" w:rsidP="001D50F3">
            <w:pPr>
              <w:spacing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Составлять систематическую таблицу о достижениях культуры Руси в 10-12 вв.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Описывать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Формирование           системы   земель   –   самостоятельных   государств.</w:t>
            </w:r>
          </w:p>
          <w:p w:rsidR="00297CB3" w:rsidRPr="0007214D" w:rsidRDefault="00297CB3" w:rsidP="001D50F3">
            <w:pPr>
              <w:widowControl w:val="0"/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2.Важнейшие  земли,  управляемые  ветвями  княжеского  рода  Рюриковичей: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Черниговская,   Смоленская,   Галицкая,   Волынская,   Суздальская.  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3.Земли, имевшие особый статус: Киевская и Новгородская.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4.Эволюция общественногостроя и права.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Внешняя политика русских земель в евразийском контексте.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Default="00297CB3" w:rsidP="00117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5.Формирование региональных центров культуры: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Нерли,Георгиевский собор Юрьева-Польского.</w:t>
            </w:r>
          </w:p>
          <w:p w:rsidR="00297CB3" w:rsidRPr="0007214D" w:rsidRDefault="00297CB3" w:rsidP="00117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A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Русь в середине XII – начале XIII в.(5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политическая раздробленность </w:t>
            </w:r>
            <w:r w:rsidRPr="000721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раздробленности.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1.Система зависимости русских земель от ордынских ханов (т.н. «ордынское иго»).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17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2.Южные и западные русские земли.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Возникновение Литовского государства и включение в его состав части русских земель.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Северо-западныеземли: Новгородская и Псковская. Политический строй Новгорода и Пскова.Роль вече и князя. Новгород в системе балтийских связей.</w:t>
            </w:r>
          </w:p>
          <w:p w:rsidR="00297CB3" w:rsidRPr="0007214D" w:rsidRDefault="00297CB3" w:rsidP="00117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3.Ордена крестоносцев и борьба с их экспансией на западных границах Руси.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Александр Невский: его взаимоотношения с Ордой. Княжества Северо-Восточной Руси. 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Борьба за великое княжение Владимирское. Противостояние Твери и Москвы.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4.Усиление Московского княжества. Дмитрий Донской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Куликовская битва. Закрепление первенствующего положения московских князей.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Перенос митрополичьей кафедры в Москву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. 5.Роль православной церкви в ордынский период русской истории.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Сергий Радонежский. Расцвет раннемосковского искусства. Соборы Кремля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A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земли в середине XIII - XIV в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(5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Изучать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сопоставлять и обобщать содержащиеся в них сведения.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учебника, отрывков из летописей, карты и картосхемы о Невской битве и Ледовом побоище.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Составлять 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раздробленности на Руси и в Западной ЕвропеПоказывать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объединения русских земель вокруг Москвы.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Высказывать и аргументировать оценку деятельности Ивана Калиты.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значение Куликовской битвы.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Оценивать роль Дмитрия Донского и Сергия Радонежского.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Руси Московской Руси.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отношения Москвы с Литвой и Ордой.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причины и последствия феодальной войны.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1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1.Золотая орда: государственный строй, население, экономика, культура.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Города и кочевые степи. Принятие ислама. Ослабление государства во второй половине XIV в., нашествие Тимура. </w:t>
            </w:r>
          </w:p>
          <w:p w:rsidR="00297CB3" w:rsidRDefault="00297CB3" w:rsidP="0011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1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1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2.Распад Золотой орды,образование татарских ханств.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Казанское ханство.Сибирское ханство. Астраханское ханство. Ногайская орда. Крымское ханство.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Касимовское ханство.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Дикое поле. Народы Северного Кавказа.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степной зоны Восточной Европы и Сибири вXIII-XV вв.</w:t>
            </w:r>
          </w:p>
          <w:p w:rsidR="00297CB3" w:rsidRPr="0007214D" w:rsidRDefault="00297CB3" w:rsidP="00A22C9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Объяснять, в чем выражалась зависимость русских земель от Золотой Орды, характеризовать повинности населения.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Характеризовать татарские ханства. Казанское ханство. Сибирское ханство. Астраханское ханство. Ногайская орда. Крымское ханство.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Касимовское ханство.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Дикое поле.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Изменения в представлениях о картине мира в Евразии в связи с завершением монгольских завоеваний. </w:t>
            </w:r>
            <w:r w:rsidRPr="000721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взаимодействиецивилизаций.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Межкультурные связи и коммуникации (взаимодействие и взаимовлияние русской культуры и культур народов Евразии). 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0721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2.Летописание.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Памятники Куликовского цикла. Жития. Епифаний Премудрый. 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Архитектура.Изобразительное искусство.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Феофан Грек. Андрей Рублев.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</w:t>
            </w:r>
          </w:p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Составлять систематическую таблицу о достижениях культуры Руси в 14-15 вв.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Описывать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Борьба за русские земли между Литовским и Московским государствами.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2.Объединение русских земель вокруг Москвы.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3.Междоусобная война в Московском княжестве второй четверти XV в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. Василий Темный.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Новгород  и  Псков  в  XV  в.:  политический  строй,  отношения  с  Москвой,Ливонским орденом, Ганзой, Великим княжеством Литовским.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ПадениеВизантии и рост церковно-политической роли Москвы в православном мире.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Теория «Москва – третий Рим».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4. Иван III.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Присоединение Новгорода и Твери.</w:t>
            </w: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5.Ликвидация зависимости от Орды.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Расширение международных связей Московского государства. </w:t>
            </w:r>
          </w:p>
          <w:p w:rsidR="00297CB3" w:rsidRPr="0007214D" w:rsidRDefault="00297CB3" w:rsidP="001D5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6.Принятие общерусского Судебника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Формированиеаппарата управления единого государства. Перемены в устройстве двора великого князя: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новая государственная символика;царский титул и регалии;</w:t>
            </w: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дворцовое и церковное строительство. Московский Кремль.</w:t>
            </w:r>
          </w:p>
          <w:p w:rsidR="00297CB3" w:rsidRPr="0007214D" w:rsidRDefault="00297CB3" w:rsidP="0007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единого Русского государства в XV веке.         (6 ч)</w:t>
            </w:r>
          </w:p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смысл понятия централизованное государство.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Объяснять значение создания единого Русского государства. 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Выявлять на основе текста и схем учебника изменения в политическом строе Руси, системе управления страной.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3.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Сравнивать вотчинное и поместное землевладение.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Изучать отрывки из Судебника 1497 г. и использовать содержащиеся в них сведения в рассказе о положении крестьян.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Раскрывать роль православной церкви в становлении и развитии российской государственности.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 xml:space="preserve">Характеризовать взаимоотношения церкви с великокняжеской властью. 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Объяснять значение понятий ересь, «Москва – третий Рим».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Приводить оценки роли выдающихся религиозных деятелей в истории Московской Руси.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Участвовать в оформлении альбома, посвященного памятникам культуры родного края изучаемого периода.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Оценивать основные события и явления в истории Московской Руси 15-16 вв., роль отдельных исторических личностей.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297CB3" w:rsidRPr="006B361B" w:rsidTr="006B361B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7CB3" w:rsidRPr="0007214D" w:rsidRDefault="00297CB3" w:rsidP="0007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Изменения  восприятия  мира.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 Сакрализация  великокняжеской 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Флорентийская 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>уния.    Установление    автокефалии    русской    церкви.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Внутрицерковная борьба (иосифляне и нестяжатели, ереси). </w:t>
            </w:r>
          </w:p>
          <w:p w:rsidR="00297CB3" w:rsidRPr="0007214D" w:rsidRDefault="00297CB3" w:rsidP="0007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B3" w:rsidRPr="0007214D" w:rsidRDefault="00297CB3" w:rsidP="0007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Развитиекультуры единого Русского государства.</w:t>
            </w:r>
            <w:r w:rsidRPr="0007214D">
              <w:rPr>
                <w:rFonts w:ascii="Times New Roman" w:hAnsi="Times New Roman"/>
                <w:sz w:val="24"/>
                <w:szCs w:val="24"/>
              </w:rPr>
              <w:t xml:space="preserve"> Летописание: общерусское и региональное. Житийная литература. «Хожение за три моря» Афанасия Никитина.</w:t>
            </w:r>
          </w:p>
          <w:p w:rsidR="00297CB3" w:rsidRPr="0007214D" w:rsidRDefault="00297CB3" w:rsidP="0007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B3" w:rsidRPr="0007214D" w:rsidRDefault="00297CB3" w:rsidP="0007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3. Архитектура. Изобразительное искусство.</w:t>
            </w:r>
            <w:r w:rsidRPr="0007214D">
              <w:rPr>
                <w:rFonts w:ascii="Times New Roman" w:hAnsi="Times New Roman"/>
                <w:i/>
                <w:iCs/>
                <w:sz w:val="24"/>
                <w:szCs w:val="24"/>
              </w:rPr>
              <w:t>Повседневная жизньгорожан и сельских жителей в древнерусский и раннемосковский периоды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 </w:t>
            </w: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(3 ч)</w:t>
            </w:r>
          </w:p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Характеризовать основные жанры религиозной и светской литературы, существовавшие в Московской Руси 16 в.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4D"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16 в., используя информацию из источников (отрывков из «Домостроя», изобразительных материалов и др.)</w:t>
            </w:r>
          </w:p>
        </w:tc>
      </w:tr>
      <w:tr w:rsidR="00297CB3" w:rsidRPr="006B361B" w:rsidTr="006B361B">
        <w:trPr>
          <w:trHeight w:val="33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B3" w:rsidRPr="0007214D" w:rsidRDefault="00297CB3" w:rsidP="001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>Наш регион в древности и средневековье.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E4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 ( 1ч)</w:t>
            </w:r>
          </w:p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before="100" w:beforeAutospacing="1" w:after="100" w:afterAutospacing="1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CB3" w:rsidRPr="0007214D" w:rsidRDefault="00297CB3" w:rsidP="001D50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CB3" w:rsidRDefault="00297CB3" w:rsidP="0044220C">
      <w:pPr>
        <w:shd w:val="clear" w:color="auto" w:fill="FFFFFF"/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97CB3" w:rsidRDefault="00297CB3" w:rsidP="0044220C">
      <w:pPr>
        <w:shd w:val="clear" w:color="auto" w:fill="FFFFFF"/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  <w:sectPr w:rsidR="00297CB3" w:rsidSect="009D161A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297CB3" w:rsidRDefault="00297CB3" w:rsidP="00833801">
      <w:pPr>
        <w:pStyle w:val="12"/>
        <w:rPr>
          <w:rFonts w:ascii="Times New Roman" w:hAnsi="Times New Roman"/>
          <w:sz w:val="24"/>
          <w:szCs w:val="24"/>
        </w:rPr>
      </w:pPr>
    </w:p>
    <w:p w:rsidR="00297CB3" w:rsidRPr="005B0B32" w:rsidRDefault="00297CB3" w:rsidP="005B0B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97CB3" w:rsidRPr="005B0B32" w:rsidRDefault="00297CB3" w:rsidP="005B0B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0C16">
        <w:rPr>
          <w:rFonts w:ascii="Times New Roman" w:hAnsi="Times New Roman"/>
          <w:b/>
          <w:sz w:val="28"/>
          <w:szCs w:val="28"/>
        </w:rPr>
        <w:t>3.</w:t>
      </w:r>
      <w:r w:rsidRPr="005B0B32">
        <w:rPr>
          <w:rFonts w:ascii="Times New Roman" w:hAnsi="Times New Roman"/>
          <w:b/>
          <w:sz w:val="28"/>
          <w:szCs w:val="28"/>
          <w:u w:val="single"/>
        </w:rPr>
        <w:t xml:space="preserve"> Планируемые результаты изучения учебного курса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4D0C16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297CB3" w:rsidRPr="004D0C16" w:rsidRDefault="00297CB3" w:rsidP="005B0B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297CB3" w:rsidRPr="004D0C16" w:rsidRDefault="00297CB3" w:rsidP="005B0B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97CB3" w:rsidRPr="004D0C16" w:rsidRDefault="00297CB3" w:rsidP="005B0B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97CB3" w:rsidRPr="004D0C16" w:rsidRDefault="00297CB3" w:rsidP="005B0B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297CB3" w:rsidRPr="004D0C16" w:rsidRDefault="00297CB3" w:rsidP="005B0B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97CB3" w:rsidRPr="004D0C16" w:rsidRDefault="00297CB3" w:rsidP="005B0B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97CB3" w:rsidRPr="004D0C16" w:rsidRDefault="00297CB3" w:rsidP="005B0B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97CB3" w:rsidRPr="004D0C16" w:rsidRDefault="00297CB3" w:rsidP="005B0B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 w:rsidRPr="004D0C16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 w:rsidRPr="004D0C1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D0C16">
        <w:rPr>
          <w:rFonts w:ascii="Times New Roman" w:hAnsi="Times New Roman"/>
          <w:b/>
          <w:sz w:val="28"/>
          <w:szCs w:val="28"/>
        </w:rPr>
        <w:t xml:space="preserve"> –</w:t>
      </w:r>
      <w:r w:rsidRPr="004D0C16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4D0C16"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297CB3" w:rsidRPr="004D0C16" w:rsidRDefault="00297CB3" w:rsidP="005B0B32">
      <w:pPr>
        <w:pStyle w:val="a"/>
        <w:spacing w:line="240" w:lineRule="auto"/>
        <w:ind w:firstLine="709"/>
        <w:rPr>
          <w:b/>
          <w:szCs w:val="28"/>
        </w:rPr>
      </w:pPr>
      <w:r w:rsidRPr="004D0C16">
        <w:rPr>
          <w:b/>
          <w:szCs w:val="28"/>
        </w:rPr>
        <w:t>Выпускник научится: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C16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сравнивать свидетельства различных исторических источников, выявляя в них общее и различия;</w:t>
      </w:r>
    </w:p>
    <w:p w:rsidR="00297CB3" w:rsidRPr="004D0C16" w:rsidRDefault="00297CB3" w:rsidP="005B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C16">
        <w:rPr>
          <w:rFonts w:ascii="Times New Roman" w:hAnsi="Times New Roman"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tbl>
      <w:tblPr>
        <w:tblpPr w:leftFromText="180" w:rightFromText="180" w:vertAnchor="text" w:horzAnchor="margin" w:tblpXSpec="center" w:tblpY="153"/>
        <w:tblW w:w="9606" w:type="dxa"/>
        <w:tblLook w:val="00A0"/>
      </w:tblPr>
      <w:tblGrid>
        <w:gridCol w:w="3794"/>
        <w:gridCol w:w="1701"/>
        <w:gridCol w:w="4111"/>
      </w:tblGrid>
      <w:tr w:rsidR="00297CB3" w:rsidRPr="004505B9" w:rsidTr="002F3F43">
        <w:trPr>
          <w:trHeight w:val="2397"/>
        </w:trPr>
        <w:tc>
          <w:tcPr>
            <w:tcW w:w="3794" w:type="dxa"/>
          </w:tcPr>
          <w:p w:rsidR="00297CB3" w:rsidRPr="005B0B32" w:rsidRDefault="00297CB3" w:rsidP="00474C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СОШ № 2 </w:t>
            </w:r>
          </w:p>
          <w:p w:rsidR="00297CB3" w:rsidRPr="005B0B32" w:rsidRDefault="00297CB3" w:rsidP="004D0C1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4D0C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29.08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4D0C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2016</w:t>
            </w: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1 </w:t>
            </w: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 </w:t>
            </w:r>
            <w:r w:rsidRPr="005B0B3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С.А.Захарова</w:t>
            </w: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B32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дпись руководителя МО        </w:t>
            </w:r>
            <w:r w:rsidRPr="005B0B32">
              <w:rPr>
                <w:rFonts w:ascii="Times New Roman" w:hAnsi="Times New Roman"/>
                <w:sz w:val="20"/>
                <w:szCs w:val="20"/>
              </w:rPr>
              <w:t xml:space="preserve"> Ф.И.О.</w:t>
            </w:r>
          </w:p>
          <w:p w:rsidR="00297CB3" w:rsidRPr="005B0B32" w:rsidRDefault="00297CB3" w:rsidP="0047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97CB3" w:rsidRPr="005B0B32" w:rsidRDefault="00297CB3" w:rsidP="0047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CB3" w:rsidRPr="005B0B32" w:rsidRDefault="00297CB3" w:rsidP="00474CA6">
            <w:pPr>
              <w:shd w:val="clear" w:color="auto" w:fill="FFFFFF"/>
              <w:tabs>
                <w:tab w:val="left" w:pos="11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     </w:t>
            </w:r>
            <w:r w:rsidRPr="005B0B3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С.Б.Шевлюга</w:t>
            </w:r>
          </w:p>
          <w:p w:rsidR="00297CB3" w:rsidRPr="005B0B32" w:rsidRDefault="00297CB3" w:rsidP="00474CA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B32">
              <w:rPr>
                <w:rFonts w:ascii="Times New Roman" w:hAnsi="Times New Roman"/>
                <w:sz w:val="20"/>
                <w:szCs w:val="20"/>
              </w:rPr>
              <w:t xml:space="preserve">  подпись                             Ф.И.О.</w:t>
            </w:r>
          </w:p>
          <w:p w:rsidR="00297CB3" w:rsidRPr="005B0B32" w:rsidRDefault="00297CB3" w:rsidP="0047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2">
              <w:rPr>
                <w:rFonts w:ascii="Times New Roman" w:hAnsi="Times New Roman"/>
                <w:color w:val="000000"/>
                <w:sz w:val="24"/>
                <w:szCs w:val="24"/>
              </w:rPr>
              <w:t>______________ 20__  года</w:t>
            </w:r>
          </w:p>
        </w:tc>
      </w:tr>
    </w:tbl>
    <w:p w:rsidR="00297CB3" w:rsidRDefault="00297CB3" w:rsidP="00474CA6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:rsidR="00297CB3" w:rsidRPr="0044220C" w:rsidRDefault="00297CB3" w:rsidP="0044220C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sectPr w:rsidR="00297CB3" w:rsidRPr="0044220C" w:rsidSect="005B0B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B3" w:rsidRDefault="00297CB3" w:rsidP="00A86A73">
      <w:pPr>
        <w:spacing w:after="0" w:line="240" w:lineRule="auto"/>
      </w:pPr>
      <w:r>
        <w:separator/>
      </w:r>
    </w:p>
  </w:endnote>
  <w:endnote w:type="continuationSeparator" w:id="1">
    <w:p w:rsidR="00297CB3" w:rsidRDefault="00297CB3" w:rsidP="00A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falt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287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B3" w:rsidRDefault="00297CB3" w:rsidP="00A86A73">
      <w:pPr>
        <w:spacing w:after="0" w:line="240" w:lineRule="auto"/>
      </w:pPr>
      <w:r>
        <w:separator/>
      </w:r>
    </w:p>
  </w:footnote>
  <w:footnote w:type="continuationSeparator" w:id="1">
    <w:p w:rsidR="00297CB3" w:rsidRDefault="00297CB3" w:rsidP="00A8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6B21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т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3BA314E"/>
    <w:multiLevelType w:val="hybridMultilevel"/>
    <w:tmpl w:val="83F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607867"/>
    <w:multiLevelType w:val="hybridMultilevel"/>
    <w:tmpl w:val="98B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73442C"/>
    <w:multiLevelType w:val="hybridMultilevel"/>
    <w:tmpl w:val="E154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BF287D"/>
    <w:multiLevelType w:val="hybridMultilevel"/>
    <w:tmpl w:val="E2A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F31B0E"/>
    <w:multiLevelType w:val="hybridMultilevel"/>
    <w:tmpl w:val="53B47FC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09A523F1"/>
    <w:multiLevelType w:val="hybridMultilevel"/>
    <w:tmpl w:val="18A2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FE56AC"/>
    <w:multiLevelType w:val="hybridMultilevel"/>
    <w:tmpl w:val="A8D20FB2"/>
    <w:lvl w:ilvl="0" w:tplc="31166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E1333FA"/>
    <w:multiLevelType w:val="hybridMultilevel"/>
    <w:tmpl w:val="83C8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8E762D"/>
    <w:multiLevelType w:val="hybridMultilevel"/>
    <w:tmpl w:val="32AAF600"/>
    <w:lvl w:ilvl="0" w:tplc="EF7CFB82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797577"/>
    <w:multiLevelType w:val="hybridMultilevel"/>
    <w:tmpl w:val="2A70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63F53"/>
    <w:multiLevelType w:val="hybridMultilevel"/>
    <w:tmpl w:val="F4DC5670"/>
    <w:lvl w:ilvl="0" w:tplc="CDC6B734">
      <w:start w:val="1"/>
      <w:numFmt w:val="upperRoman"/>
      <w:lvlText w:val="%1."/>
      <w:lvlJc w:val="left"/>
      <w:pPr>
        <w:ind w:left="555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  <w:rPr>
        <w:rFonts w:cs="Times New Roman"/>
      </w:rPr>
    </w:lvl>
  </w:abstractNum>
  <w:abstractNum w:abstractNumId="25">
    <w:nsid w:val="3BB3060B"/>
    <w:multiLevelType w:val="hybridMultilevel"/>
    <w:tmpl w:val="EA7A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C04DC"/>
    <w:multiLevelType w:val="hybridMultilevel"/>
    <w:tmpl w:val="F8FA5A08"/>
    <w:lvl w:ilvl="0" w:tplc="466CEFD2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68406BB"/>
    <w:multiLevelType w:val="hybridMultilevel"/>
    <w:tmpl w:val="BA44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0DF49FB"/>
    <w:multiLevelType w:val="hybridMultilevel"/>
    <w:tmpl w:val="72742CB4"/>
    <w:lvl w:ilvl="0" w:tplc="4E4AD52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52066A9"/>
    <w:multiLevelType w:val="hybridMultilevel"/>
    <w:tmpl w:val="67F8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F29B0"/>
    <w:multiLevelType w:val="hybridMultilevel"/>
    <w:tmpl w:val="0BBE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214904"/>
    <w:multiLevelType w:val="hybridMultilevel"/>
    <w:tmpl w:val="292E4A22"/>
    <w:lvl w:ilvl="0" w:tplc="0930DBCE">
      <w:start w:val="6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>
    <w:nsid w:val="5FD13166"/>
    <w:multiLevelType w:val="hybridMultilevel"/>
    <w:tmpl w:val="958A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B5744D6"/>
    <w:multiLevelType w:val="hybridMultilevel"/>
    <w:tmpl w:val="2BEC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60DC2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F665A08"/>
    <w:multiLevelType w:val="hybridMultilevel"/>
    <w:tmpl w:val="560E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C44F3"/>
    <w:multiLevelType w:val="hybridMultilevel"/>
    <w:tmpl w:val="DC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C57E9"/>
    <w:multiLevelType w:val="hybridMultilevel"/>
    <w:tmpl w:val="BC6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34"/>
  </w:num>
  <w:num w:numId="5">
    <w:abstractNumId w:val="19"/>
  </w:num>
  <w:num w:numId="6">
    <w:abstractNumId w:val="26"/>
  </w:num>
  <w:num w:numId="7">
    <w:abstractNumId w:val="32"/>
  </w:num>
  <w:num w:numId="8">
    <w:abstractNumId w:val="21"/>
  </w:num>
  <w:num w:numId="9">
    <w:abstractNumId w:val="28"/>
  </w:num>
  <w:num w:numId="10">
    <w:abstractNumId w:val="16"/>
  </w:num>
  <w:num w:numId="1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37"/>
  </w:num>
  <w:num w:numId="14">
    <w:abstractNumId w:val="39"/>
  </w:num>
  <w:num w:numId="15">
    <w:abstractNumId w:val="18"/>
  </w:num>
  <w:num w:numId="16">
    <w:abstractNumId w:val="20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2"/>
  </w:num>
  <w:num w:numId="22">
    <w:abstractNumId w:val="23"/>
  </w:num>
  <w:num w:numId="23">
    <w:abstractNumId w:val="15"/>
  </w:num>
  <w:num w:numId="24">
    <w:abstractNumId w:val="40"/>
  </w:num>
  <w:num w:numId="25">
    <w:abstractNumId w:val="13"/>
  </w:num>
  <w:num w:numId="26">
    <w:abstractNumId w:val="25"/>
  </w:num>
  <w:num w:numId="27">
    <w:abstractNumId w:val="24"/>
  </w:num>
  <w:num w:numId="28">
    <w:abstractNumId w:val="17"/>
  </w:num>
  <w:num w:numId="29">
    <w:abstractNumId w:val="8"/>
  </w:num>
  <w:num w:numId="30">
    <w:abstractNumId w:val="11"/>
  </w:num>
  <w:num w:numId="31">
    <w:abstractNumId w:val="9"/>
  </w:num>
  <w:num w:numId="32">
    <w:abstractNumId w:val="2"/>
  </w:num>
  <w:num w:numId="33">
    <w:abstractNumId w:val="3"/>
  </w:num>
  <w:num w:numId="34">
    <w:abstractNumId w:val="1"/>
  </w:num>
  <w:num w:numId="35">
    <w:abstractNumId w:val="5"/>
  </w:num>
  <w:num w:numId="36">
    <w:abstractNumId w:val="6"/>
  </w:num>
  <w:num w:numId="37">
    <w:abstractNumId w:val="4"/>
  </w:num>
  <w:num w:numId="38">
    <w:abstractNumId w:val="7"/>
  </w:num>
  <w:num w:numId="39">
    <w:abstractNumId w:val="10"/>
  </w:num>
  <w:num w:numId="40">
    <w:abstractNumId w:val="29"/>
  </w:num>
  <w:num w:numId="41">
    <w:abstractNumId w:val="31"/>
  </w:num>
  <w:num w:numId="42">
    <w:abstractNumId w:val="41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186"/>
    <w:rsid w:val="000059EE"/>
    <w:rsid w:val="0006771F"/>
    <w:rsid w:val="00070855"/>
    <w:rsid w:val="0007214D"/>
    <w:rsid w:val="00087DBF"/>
    <w:rsid w:val="00096C97"/>
    <w:rsid w:val="000A1112"/>
    <w:rsid w:val="000B40DE"/>
    <w:rsid w:val="000B74B5"/>
    <w:rsid w:val="000C094E"/>
    <w:rsid w:val="000C7C64"/>
    <w:rsid w:val="000D120D"/>
    <w:rsid w:val="00100459"/>
    <w:rsid w:val="00117E9A"/>
    <w:rsid w:val="001366E1"/>
    <w:rsid w:val="00146717"/>
    <w:rsid w:val="0014744E"/>
    <w:rsid w:val="00166AB6"/>
    <w:rsid w:val="0017344E"/>
    <w:rsid w:val="001B5A78"/>
    <w:rsid w:val="001C45C4"/>
    <w:rsid w:val="001D1690"/>
    <w:rsid w:val="001D2027"/>
    <w:rsid w:val="001D50F3"/>
    <w:rsid w:val="002230A9"/>
    <w:rsid w:val="00262358"/>
    <w:rsid w:val="00276739"/>
    <w:rsid w:val="00297B6D"/>
    <w:rsid w:val="00297CB3"/>
    <w:rsid w:val="002E009A"/>
    <w:rsid w:val="002F3F43"/>
    <w:rsid w:val="002F4867"/>
    <w:rsid w:val="002F5FA3"/>
    <w:rsid w:val="003056CE"/>
    <w:rsid w:val="0031658F"/>
    <w:rsid w:val="00325C07"/>
    <w:rsid w:val="00346783"/>
    <w:rsid w:val="00375CC1"/>
    <w:rsid w:val="003836D3"/>
    <w:rsid w:val="00383E22"/>
    <w:rsid w:val="003C1119"/>
    <w:rsid w:val="003E0858"/>
    <w:rsid w:val="003E1618"/>
    <w:rsid w:val="00402729"/>
    <w:rsid w:val="00421984"/>
    <w:rsid w:val="0043153C"/>
    <w:rsid w:val="0043766D"/>
    <w:rsid w:val="0044220C"/>
    <w:rsid w:val="004438E0"/>
    <w:rsid w:val="00443FA1"/>
    <w:rsid w:val="004505B9"/>
    <w:rsid w:val="00474CA6"/>
    <w:rsid w:val="004A1DCB"/>
    <w:rsid w:val="004D0C16"/>
    <w:rsid w:val="004D7590"/>
    <w:rsid w:val="00530742"/>
    <w:rsid w:val="005343D7"/>
    <w:rsid w:val="005370E9"/>
    <w:rsid w:val="005453B6"/>
    <w:rsid w:val="005546E6"/>
    <w:rsid w:val="005732D4"/>
    <w:rsid w:val="005831EE"/>
    <w:rsid w:val="005862A0"/>
    <w:rsid w:val="005A20A8"/>
    <w:rsid w:val="005B0440"/>
    <w:rsid w:val="005B0B32"/>
    <w:rsid w:val="005D6E81"/>
    <w:rsid w:val="005F3DB6"/>
    <w:rsid w:val="00633406"/>
    <w:rsid w:val="00671C02"/>
    <w:rsid w:val="006876A2"/>
    <w:rsid w:val="00691634"/>
    <w:rsid w:val="00694AB7"/>
    <w:rsid w:val="006B361B"/>
    <w:rsid w:val="006B7F57"/>
    <w:rsid w:val="006C6CAE"/>
    <w:rsid w:val="006D1F3D"/>
    <w:rsid w:val="0073285A"/>
    <w:rsid w:val="00747186"/>
    <w:rsid w:val="00750414"/>
    <w:rsid w:val="00756716"/>
    <w:rsid w:val="00761CE5"/>
    <w:rsid w:val="0076430E"/>
    <w:rsid w:val="00782DC8"/>
    <w:rsid w:val="00783A7F"/>
    <w:rsid w:val="00794060"/>
    <w:rsid w:val="00794167"/>
    <w:rsid w:val="007A10A6"/>
    <w:rsid w:val="007D626A"/>
    <w:rsid w:val="007E024A"/>
    <w:rsid w:val="00814493"/>
    <w:rsid w:val="0081540E"/>
    <w:rsid w:val="00826F9B"/>
    <w:rsid w:val="00833801"/>
    <w:rsid w:val="00840068"/>
    <w:rsid w:val="00855840"/>
    <w:rsid w:val="00863290"/>
    <w:rsid w:val="00871874"/>
    <w:rsid w:val="00890BFA"/>
    <w:rsid w:val="008967D6"/>
    <w:rsid w:val="008A04B8"/>
    <w:rsid w:val="008A1A86"/>
    <w:rsid w:val="008B0901"/>
    <w:rsid w:val="008E226C"/>
    <w:rsid w:val="008E4AF5"/>
    <w:rsid w:val="008E6A4E"/>
    <w:rsid w:val="008F6E91"/>
    <w:rsid w:val="00914669"/>
    <w:rsid w:val="00940A5B"/>
    <w:rsid w:val="00995D6F"/>
    <w:rsid w:val="009D161A"/>
    <w:rsid w:val="009D1ED3"/>
    <w:rsid w:val="00A22C9C"/>
    <w:rsid w:val="00A23B17"/>
    <w:rsid w:val="00A43383"/>
    <w:rsid w:val="00A55E63"/>
    <w:rsid w:val="00A65ABF"/>
    <w:rsid w:val="00A85A50"/>
    <w:rsid w:val="00A86A73"/>
    <w:rsid w:val="00AA37A5"/>
    <w:rsid w:val="00AB6193"/>
    <w:rsid w:val="00AD2B78"/>
    <w:rsid w:val="00B11CE1"/>
    <w:rsid w:val="00B404EB"/>
    <w:rsid w:val="00B87CCB"/>
    <w:rsid w:val="00BA1CDD"/>
    <w:rsid w:val="00BA56A9"/>
    <w:rsid w:val="00BC2574"/>
    <w:rsid w:val="00BD1DA9"/>
    <w:rsid w:val="00BE2D5C"/>
    <w:rsid w:val="00C6102B"/>
    <w:rsid w:val="00C670E3"/>
    <w:rsid w:val="00C76AA4"/>
    <w:rsid w:val="00CB003E"/>
    <w:rsid w:val="00D158DE"/>
    <w:rsid w:val="00D22FAF"/>
    <w:rsid w:val="00D377F9"/>
    <w:rsid w:val="00D8102E"/>
    <w:rsid w:val="00D85F53"/>
    <w:rsid w:val="00DF1D76"/>
    <w:rsid w:val="00E0086B"/>
    <w:rsid w:val="00E400AD"/>
    <w:rsid w:val="00E455A9"/>
    <w:rsid w:val="00E51DB2"/>
    <w:rsid w:val="00E85898"/>
    <w:rsid w:val="00E90240"/>
    <w:rsid w:val="00ED65DE"/>
    <w:rsid w:val="00EE128C"/>
    <w:rsid w:val="00EE5FF9"/>
    <w:rsid w:val="00EF334B"/>
    <w:rsid w:val="00F36405"/>
    <w:rsid w:val="00F929BC"/>
    <w:rsid w:val="00F97F1B"/>
    <w:rsid w:val="00FA1099"/>
    <w:rsid w:val="00FA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18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20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color w:val="4F81BD"/>
      <w:sz w:val="26"/>
      <w:szCs w:val="26"/>
      <w:lang w:eastAsia="ru-RU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5A2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20C"/>
    <w:rPr>
      <w:rFonts w:ascii="Cambria" w:hAnsi="Cambria" w:cs="Times New Roman"/>
      <w:color w:val="4F81BD"/>
      <w:sz w:val="26"/>
      <w:szCs w:val="26"/>
      <w:lang w:eastAsia="ru-RU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5A20A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Zag11">
    <w:name w:val="Zag_11"/>
    <w:uiPriority w:val="99"/>
    <w:rsid w:val="00747186"/>
  </w:style>
  <w:style w:type="paragraph" w:customStyle="1" w:styleId="a">
    <w:name w:val="Новый"/>
    <w:basedOn w:val="Normal"/>
    <w:uiPriority w:val="99"/>
    <w:rsid w:val="005A20A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ListParagraph">
    <w:name w:val="List Paragraph"/>
    <w:basedOn w:val="Normal"/>
    <w:uiPriority w:val="99"/>
    <w:qFormat/>
    <w:rsid w:val="00A86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8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6A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8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A73"/>
    <w:rPr>
      <w:rFonts w:ascii="Calibri" w:eastAsia="Times New Roman" w:hAnsi="Calibri" w:cs="Times New Roman"/>
    </w:rPr>
  </w:style>
  <w:style w:type="character" w:customStyle="1" w:styleId="FontStyle13">
    <w:name w:val="Font Style13"/>
    <w:basedOn w:val="DefaultParagraphFont"/>
    <w:uiPriority w:val="99"/>
    <w:rsid w:val="00BC257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C2574"/>
    <w:pPr>
      <w:widowControl w:val="0"/>
      <w:suppressAutoHyphens/>
      <w:spacing w:line="298" w:lineRule="exact"/>
      <w:jc w:val="both"/>
    </w:pPr>
    <w:rPr>
      <w:rFonts w:ascii="Arial" w:eastAsia="SimSunfalt" w:hAnsi="Arial" w:cs="font287"/>
      <w:kern w:val="1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BC25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C2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44220C"/>
    <w:rPr>
      <w:rFonts w:ascii="Times New Roman" w:hAnsi="Times New Roman"/>
      <w:sz w:val="22"/>
    </w:rPr>
  </w:style>
  <w:style w:type="paragraph" w:customStyle="1" w:styleId="a0">
    <w:name w:val="Знак"/>
    <w:basedOn w:val="Normal"/>
    <w:uiPriority w:val="99"/>
    <w:rsid w:val="004422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utback">
    <w:name w:val="butback"/>
    <w:basedOn w:val="DefaultParagraphFont"/>
    <w:uiPriority w:val="99"/>
    <w:rsid w:val="0044220C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44220C"/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44220C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4220C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6142C"/>
    <w:rPr>
      <w:lang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44220C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422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2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42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20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4220C"/>
    <w:rPr>
      <w:rFonts w:cs="Times New Roman"/>
      <w:vertAlign w:val="superscript"/>
    </w:rPr>
  </w:style>
  <w:style w:type="paragraph" w:customStyle="1" w:styleId="Style8">
    <w:name w:val="Style8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4220C"/>
    <w:rPr>
      <w:rFonts w:ascii="Times New Roman" w:hAnsi="Times New Roman"/>
      <w:b/>
      <w:sz w:val="20"/>
    </w:rPr>
  </w:style>
  <w:style w:type="paragraph" w:styleId="NoSpacing">
    <w:name w:val="No Spacing"/>
    <w:uiPriority w:val="99"/>
    <w:qFormat/>
    <w:rsid w:val="004422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table" w:customStyle="1" w:styleId="1">
    <w:name w:val="Сетка таблицы1"/>
    <w:uiPriority w:val="99"/>
    <w:rsid w:val="00442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422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22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20C"/>
    <w:rPr>
      <w:rFonts w:ascii="Tahoma" w:hAnsi="Tahoma" w:cs="Tahoma"/>
      <w:b/>
      <w:bCs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4220C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20C"/>
    <w:rPr>
      <w:rFonts w:ascii="Calibri" w:hAnsi="Calibri" w:cs="Times New Roman"/>
      <w:lang w:eastAsia="ru-RU"/>
    </w:rPr>
  </w:style>
  <w:style w:type="paragraph" w:customStyle="1" w:styleId="a1">
    <w:name w:val="Стиль"/>
    <w:uiPriority w:val="99"/>
    <w:rsid w:val="00442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44220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4220C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4220C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220C"/>
    <w:rPr>
      <w:rFonts w:ascii="Times New Roman" w:hAnsi="Times New Roman"/>
      <w:sz w:val="24"/>
      <w:u w:val="none"/>
      <w:effect w:val="none"/>
    </w:rPr>
  </w:style>
  <w:style w:type="paragraph" w:customStyle="1" w:styleId="10">
    <w:name w:val="Абзац списка1"/>
    <w:basedOn w:val="Normal"/>
    <w:uiPriority w:val="99"/>
    <w:rsid w:val="0044220C"/>
    <w:pPr>
      <w:ind w:left="720"/>
    </w:pPr>
    <w:rPr>
      <w:rFonts w:eastAsia="Times New Roman" w:cs="Calibri"/>
    </w:rPr>
  </w:style>
  <w:style w:type="character" w:customStyle="1" w:styleId="FontStyle132">
    <w:name w:val="Font Style132"/>
    <w:uiPriority w:val="99"/>
    <w:rsid w:val="0044220C"/>
    <w:rPr>
      <w:rFonts w:ascii="Trebuchet MS" w:hAnsi="Trebuchet MS"/>
      <w:b/>
      <w:sz w:val="20"/>
    </w:rPr>
  </w:style>
  <w:style w:type="paragraph" w:customStyle="1" w:styleId="Style7">
    <w:name w:val="Style7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44220C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44220C"/>
    <w:rPr>
      <w:rFonts w:ascii="Times New Roman" w:hAnsi="Times New Roman"/>
      <w:sz w:val="20"/>
    </w:rPr>
  </w:style>
  <w:style w:type="paragraph" w:customStyle="1" w:styleId="Style116">
    <w:name w:val="Style116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1">
    <w:name w:val="Font Style161"/>
    <w:uiPriority w:val="99"/>
    <w:rsid w:val="0044220C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uiPriority w:val="99"/>
    <w:rsid w:val="0044220C"/>
  </w:style>
  <w:style w:type="paragraph" w:customStyle="1" w:styleId="Style19">
    <w:name w:val="Style19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220C"/>
  </w:style>
  <w:style w:type="paragraph" w:customStyle="1" w:styleId="11">
    <w:name w:val="Знак Знак Знак1 Знак1"/>
    <w:basedOn w:val="Normal"/>
    <w:uiPriority w:val="99"/>
    <w:rsid w:val="00442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44220C"/>
    <w:rPr>
      <w:rFonts w:cs="Times New Roman"/>
      <w:color w:val="800080"/>
      <w:u w:val="single"/>
    </w:rPr>
  </w:style>
  <w:style w:type="paragraph" w:customStyle="1" w:styleId="c10">
    <w:name w:val="c10"/>
    <w:basedOn w:val="Normal"/>
    <w:uiPriority w:val="99"/>
    <w:rsid w:val="00442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4220C"/>
  </w:style>
  <w:style w:type="paragraph" w:styleId="BodyText3">
    <w:name w:val="Body Text 3"/>
    <w:basedOn w:val="Normal"/>
    <w:link w:val="BodyText3Char"/>
    <w:uiPriority w:val="99"/>
    <w:semiHidden/>
    <w:rsid w:val="004422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422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Normal"/>
    <w:uiPriority w:val="99"/>
    <w:rsid w:val="0044220C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44220C"/>
    <w:rPr>
      <w:rFonts w:ascii="Times New Roman" w:hAnsi="Times New Roman"/>
      <w:b/>
      <w:i/>
      <w:sz w:val="20"/>
    </w:rPr>
  </w:style>
  <w:style w:type="paragraph" w:customStyle="1" w:styleId="c8">
    <w:name w:val="c8"/>
    <w:basedOn w:val="Normal"/>
    <w:uiPriority w:val="99"/>
    <w:rsid w:val="00442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">
    <w:name w:val="c16 c5"/>
    <w:basedOn w:val="Normal"/>
    <w:uiPriority w:val="99"/>
    <w:rsid w:val="00442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44220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A85A5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7098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 1</cp:lastModifiedBy>
  <cp:revision>3</cp:revision>
  <cp:lastPrinted>2015-10-16T16:15:00Z</cp:lastPrinted>
  <dcterms:created xsi:type="dcterms:W3CDTF">2016-08-28T13:57:00Z</dcterms:created>
  <dcterms:modified xsi:type="dcterms:W3CDTF">2017-04-12T11:07:00Z</dcterms:modified>
</cp:coreProperties>
</file>